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80455D7" w14:textId="6BD26769" w:rsidR="00AA3EC4" w:rsidRPr="00AA3EC4" w:rsidRDefault="00AA3EC4">
      <w:pPr>
        <w:rPr>
          <w:rFonts w:ascii="Times New Roman" w:hAnsi="Times New Roman" w:cs="Times New Roman"/>
          <w:sz w:val="28"/>
          <w:szCs w:val="28"/>
        </w:rPr>
      </w:pPr>
      <w:r w:rsidRPr="00AA3EC4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0288" behindDoc="1" locked="0" layoutInCell="1" allowOverlap="1" wp14:anchorId="272B25AB" wp14:editId="27D25405">
            <wp:simplePos x="0" y="0"/>
            <wp:positionH relativeFrom="column">
              <wp:posOffset>-62478</wp:posOffset>
            </wp:positionH>
            <wp:positionV relativeFrom="paragraph">
              <wp:posOffset>527740</wp:posOffset>
            </wp:positionV>
            <wp:extent cx="4932045" cy="2369185"/>
            <wp:effectExtent l="0" t="0" r="1905" b="0"/>
            <wp:wrapTight wrapText="bothSides">
              <wp:wrapPolygon edited="0">
                <wp:start x="0" y="0"/>
                <wp:lineTo x="0" y="21363"/>
                <wp:lineTo x="21525" y="21363"/>
                <wp:lineTo x="21525" y="0"/>
                <wp:lineTo x="0" y="0"/>
              </wp:wrapPolygon>
            </wp:wrapTight>
            <wp:docPr id="14238390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839072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045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3EC4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2D34DF27" wp14:editId="1C313BDD">
            <wp:simplePos x="0" y="0"/>
            <wp:positionH relativeFrom="column">
              <wp:posOffset>-102318</wp:posOffset>
            </wp:positionH>
            <wp:positionV relativeFrom="paragraph">
              <wp:posOffset>2921276</wp:posOffset>
            </wp:positionV>
            <wp:extent cx="5132705" cy="2114550"/>
            <wp:effectExtent l="0" t="0" r="0" b="0"/>
            <wp:wrapTight wrapText="bothSides">
              <wp:wrapPolygon edited="0">
                <wp:start x="0" y="0"/>
                <wp:lineTo x="0" y="21405"/>
                <wp:lineTo x="21485" y="21405"/>
                <wp:lineTo x="21485" y="0"/>
                <wp:lineTo x="0" y="0"/>
              </wp:wrapPolygon>
            </wp:wrapTight>
            <wp:docPr id="15026177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61777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270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3EC4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BC13C6A" wp14:editId="0BCB9574">
            <wp:simplePos x="0" y="0"/>
            <wp:positionH relativeFrom="column">
              <wp:posOffset>-293176</wp:posOffset>
            </wp:positionH>
            <wp:positionV relativeFrom="paragraph">
              <wp:posOffset>5084169</wp:posOffset>
            </wp:positionV>
            <wp:extent cx="5219065" cy="2075180"/>
            <wp:effectExtent l="0" t="0" r="635" b="1270"/>
            <wp:wrapTight wrapText="bothSides">
              <wp:wrapPolygon edited="0">
                <wp:start x="0" y="0"/>
                <wp:lineTo x="0" y="21415"/>
                <wp:lineTo x="21524" y="21415"/>
                <wp:lineTo x="21524" y="0"/>
                <wp:lineTo x="0" y="0"/>
              </wp:wrapPolygon>
            </wp:wrapTight>
            <wp:docPr id="1364061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061679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065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3EC4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53D6AE03" wp14:editId="79C4BE75">
            <wp:simplePos x="0" y="0"/>
            <wp:positionH relativeFrom="margin">
              <wp:posOffset>-324761</wp:posOffset>
            </wp:positionH>
            <wp:positionV relativeFrom="paragraph">
              <wp:posOffset>7210756</wp:posOffset>
            </wp:positionV>
            <wp:extent cx="4871057" cy="2035534"/>
            <wp:effectExtent l="0" t="0" r="6350" b="3175"/>
            <wp:wrapTight wrapText="bothSides">
              <wp:wrapPolygon edited="0">
                <wp:start x="0" y="0"/>
                <wp:lineTo x="0" y="21432"/>
                <wp:lineTo x="21544" y="21432"/>
                <wp:lineTo x="21544" y="0"/>
                <wp:lineTo x="0" y="0"/>
              </wp:wrapPolygon>
            </wp:wrapTight>
            <wp:docPr id="5285182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518229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5231" cy="20372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3EC4">
        <w:rPr>
          <w:rFonts w:ascii="Times New Roman" w:hAnsi="Times New Roman" w:cs="Times New Roman"/>
          <w:sz w:val="28"/>
          <w:szCs w:val="28"/>
        </w:rPr>
        <w:t xml:space="preserve">Задание 1. </w:t>
      </w:r>
      <w:r w:rsidRPr="00AA3EC4">
        <w:rPr>
          <w:rFonts w:ascii="Times New Roman" w:hAnsi="Times New Roman" w:cs="Times New Roman"/>
          <w:sz w:val="28"/>
          <w:szCs w:val="28"/>
        </w:rPr>
        <w:br/>
        <w:t>Американский</w:t>
      </w:r>
      <w:r w:rsidRPr="00AA3EC4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AA3EC4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62A63927" w14:textId="4D7CCC80" w:rsidR="00AA3EC4" w:rsidRDefault="00AA3EC4"/>
    <w:p w14:paraId="39AE74AD" w14:textId="77777777" w:rsidR="00AA3EC4" w:rsidRDefault="00AA3EC4"/>
    <w:p w14:paraId="5978080B" w14:textId="77777777" w:rsidR="00AA3EC4" w:rsidRDefault="00AA3EC4"/>
    <w:p w14:paraId="711E8214" w14:textId="0428DCD1" w:rsidR="00AA3EC4" w:rsidRDefault="00AA3EC4">
      <w:pPr>
        <w:rPr>
          <w:noProof/>
        </w:rPr>
      </w:pPr>
      <w:r w:rsidRPr="00AA3EC4">
        <w:rPr>
          <w:rFonts w:ascii="Times New Roman" w:hAnsi="Times New Roman" w:cs="Times New Roman"/>
          <w:sz w:val="28"/>
          <w:szCs w:val="28"/>
        </w:rPr>
        <w:lastRenderedPageBreak/>
        <w:t>Британский</w:t>
      </w:r>
      <w:r w:rsidRPr="00AA3EC4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AA3EC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46F853" wp14:editId="38B458F0">
            <wp:extent cx="5415451" cy="2345634"/>
            <wp:effectExtent l="0" t="0" r="0" b="0"/>
            <wp:docPr id="888579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57956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620" cy="235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3EC4">
        <w:rPr>
          <w:noProof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0CCDDD22" wp14:editId="67B25DED">
            <wp:extent cx="5263049" cy="2027582"/>
            <wp:effectExtent l="0" t="0" r="0" b="0"/>
            <wp:docPr id="13201443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1443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079" cy="202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0F425" w14:textId="38396067" w:rsidR="00AA3EC4" w:rsidRDefault="00AA3EC4">
      <w:r>
        <w:rPr>
          <w:noProof/>
        </w:rPr>
        <w:drawing>
          <wp:inline distT="0" distB="0" distL="0" distR="0" wp14:anchorId="0C342FB4" wp14:editId="00B36C84">
            <wp:extent cx="5383355" cy="2091193"/>
            <wp:effectExtent l="0" t="0" r="8255" b="4445"/>
            <wp:docPr id="19453170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3170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7428" cy="209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9843C" w14:textId="6656002D" w:rsidR="00AA3EC4" w:rsidRDefault="00AA3EC4">
      <w:r>
        <w:rPr>
          <w:noProof/>
        </w:rPr>
        <w:drawing>
          <wp:inline distT="0" distB="0" distL="0" distR="0" wp14:anchorId="0C51ADFF" wp14:editId="6A8C5606">
            <wp:extent cx="5648377" cy="2115047"/>
            <wp:effectExtent l="0" t="0" r="0" b="0"/>
            <wp:docPr id="318525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5257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57550" cy="2118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C98E8" w14:textId="5222CC87" w:rsidR="00AA3EC4" w:rsidRDefault="00AA3EC4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CF06BA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Параметр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smoothing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влияет на то, насколько сглаженными будут данные. С увеличением значения параметра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smoothing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график будет более сглаженным и менее подвержен шумам и выбросам.</w:t>
      </w:r>
    </w:p>
    <w:p w14:paraId="442F9C35" w14:textId="0EF40AFA" w:rsidR="00AA3EC4" w:rsidRDefault="00AA3EC4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Задание 2.</w:t>
      </w:r>
    </w:p>
    <w:p w14:paraId="64C01A0D" w14:textId="0111A9F5" w:rsidR="00AA3EC4" w:rsidRDefault="006158C3">
      <w:pPr>
        <w:rPr>
          <w:lang w:val="en-US"/>
        </w:rPr>
      </w:pPr>
      <w:r>
        <w:rPr>
          <w:noProof/>
        </w:rPr>
        <w:drawing>
          <wp:inline distT="0" distB="0" distL="0" distR="0" wp14:anchorId="1DB1BF86" wp14:editId="5811FA57">
            <wp:extent cx="6343704" cy="2782957"/>
            <wp:effectExtent l="0" t="0" r="0" b="0"/>
            <wp:docPr id="1839636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6366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61222" cy="279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F724C" w14:textId="18159B9B" w:rsidR="006158C3" w:rsidRDefault="006158C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 3. </w:t>
      </w:r>
    </w:p>
    <w:p w14:paraId="51DF2DBF" w14:textId="0A44D989" w:rsidR="006158C3" w:rsidRDefault="006158C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E5A1C63" wp14:editId="048CD877">
            <wp:extent cx="5184251" cy="2388468"/>
            <wp:effectExtent l="0" t="0" r="0" b="0"/>
            <wp:docPr id="16307197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7197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88475" cy="239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CF16D" w14:textId="128A12D1" w:rsidR="006158C3" w:rsidRDefault="006158C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6009253" wp14:editId="7A1EF5EF">
            <wp:extent cx="5281231" cy="2441051"/>
            <wp:effectExtent l="0" t="0" r="0" b="0"/>
            <wp:docPr id="6470704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0704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19630" cy="24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CFAA3" w14:textId="5419B5AA" w:rsidR="006158C3" w:rsidRDefault="006158C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Задание 4. </w:t>
      </w:r>
    </w:p>
    <w:p w14:paraId="3A343516" w14:textId="6DD1CE17" w:rsidR="006158C3" w:rsidRDefault="006158C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4DC3C6C" wp14:editId="2ADAB678">
            <wp:extent cx="5895777" cy="2592125"/>
            <wp:effectExtent l="0" t="0" r="0" b="0"/>
            <wp:docPr id="17494960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960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98348" cy="259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6375F" w14:textId="3634E976" w:rsidR="006158C3" w:rsidRDefault="006158C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6ED1A14" wp14:editId="2AAA6682">
            <wp:extent cx="5685183" cy="3436634"/>
            <wp:effectExtent l="0" t="0" r="0" b="0"/>
            <wp:docPr id="5576816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68161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88379" cy="343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7A6B2" w14:textId="5C8C2D12" w:rsidR="006158C3" w:rsidRDefault="006158C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 5. </w:t>
      </w:r>
    </w:p>
    <w:p w14:paraId="7CFEDBCC" w14:textId="795275D4" w:rsidR="006158C3" w:rsidRDefault="006158C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B7F2D31" wp14:editId="2BE35E13">
            <wp:extent cx="5569710" cy="2305878"/>
            <wp:effectExtent l="0" t="0" r="0" b="0"/>
            <wp:docPr id="1941942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9422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86376" cy="231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11C97" w14:textId="068FD76D" w:rsidR="00313438" w:rsidRDefault="0031343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 6.</w:t>
      </w:r>
    </w:p>
    <w:p w14:paraId="0751C1EA" w14:textId="0D34DEC9" w:rsidR="00313438" w:rsidRDefault="0031343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0537067" wp14:editId="2579EB88">
            <wp:extent cx="5940425" cy="2739390"/>
            <wp:effectExtent l="0" t="0" r="3175" b="3810"/>
            <wp:docPr id="15782110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1105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75A1B" w14:textId="4502D23C" w:rsidR="00313438" w:rsidRPr="00313438" w:rsidRDefault="0031343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8481D85" wp14:editId="5A12147A">
            <wp:extent cx="5940425" cy="2608580"/>
            <wp:effectExtent l="0" t="0" r="3175" b="1270"/>
            <wp:docPr id="5409189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9189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AEBF8" w14:textId="791C172E" w:rsidR="00313438" w:rsidRDefault="0031343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 7. </w:t>
      </w:r>
    </w:p>
    <w:p w14:paraId="62E8DEB7" w14:textId="7FA5B1EB" w:rsidR="00313438" w:rsidRDefault="007E23C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2A7931D" wp14:editId="6E7E357F">
            <wp:extent cx="5940425" cy="2747645"/>
            <wp:effectExtent l="0" t="0" r="3175" b="0"/>
            <wp:docPr id="679561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56122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7C3C5" w14:textId="6B62654D" w:rsidR="007E23C9" w:rsidRDefault="007E23C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D536E8" wp14:editId="122165D0">
            <wp:extent cx="5940425" cy="2822575"/>
            <wp:effectExtent l="0" t="0" r="3175" b="0"/>
            <wp:docPr id="16284272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42728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91CA6" w14:textId="23876A8E" w:rsidR="007E23C9" w:rsidRDefault="007E23C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 8. </w:t>
      </w:r>
    </w:p>
    <w:p w14:paraId="3E1961EA" w14:textId="518F89F1" w:rsidR="007E23C9" w:rsidRDefault="007E23C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7D774E2" wp14:editId="458DEEC6">
            <wp:extent cx="5940425" cy="2421890"/>
            <wp:effectExtent l="0" t="0" r="3175" b="0"/>
            <wp:docPr id="5576485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64859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7018" w14:textId="54C5C7EB" w:rsidR="007E23C9" w:rsidRDefault="007E23C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 9. </w:t>
      </w:r>
    </w:p>
    <w:p w14:paraId="2A849272" w14:textId="20A4B8C6" w:rsidR="007E23C9" w:rsidRDefault="007E23C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A51506E" wp14:editId="20C65FDA">
            <wp:extent cx="5940425" cy="2487930"/>
            <wp:effectExtent l="0" t="0" r="3175" b="7620"/>
            <wp:docPr id="879650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65037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D1499" w14:textId="77777777" w:rsidR="007E23C9" w:rsidRDefault="007E23C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15BE3F8" w14:textId="77777777" w:rsidR="007E23C9" w:rsidRDefault="007E23C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 10.</w:t>
      </w:r>
    </w:p>
    <w:p w14:paraId="48E0A4FE" w14:textId="7C930489" w:rsidR="007E23C9" w:rsidRDefault="007E23C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F21ED36" wp14:editId="07E718C6">
            <wp:extent cx="5940425" cy="2760345"/>
            <wp:effectExtent l="0" t="0" r="3175" b="1905"/>
            <wp:docPr id="1521493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49350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37B25E5" w14:textId="77777777" w:rsidR="00C53A16" w:rsidRDefault="0024066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 11. </w:t>
      </w:r>
    </w:p>
    <w:p w14:paraId="3899552F" w14:textId="77777777" w:rsidR="00C53A16" w:rsidRDefault="00C53A16">
      <w:pPr>
        <w:rPr>
          <w:rFonts w:ascii="Times New Roman" w:hAnsi="Times New Roman" w:cs="Times New Roman"/>
          <w:sz w:val="28"/>
          <w:szCs w:val="28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7862AC6" wp14:editId="5123D45B">
            <wp:extent cx="5828665" cy="2163445"/>
            <wp:effectExtent l="19050" t="0" r="63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665" cy="2163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ADDD54" w14:textId="77777777" w:rsidR="005C0262" w:rsidRDefault="00C53A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 12. </w:t>
      </w:r>
    </w:p>
    <w:p w14:paraId="3FD0C521" w14:textId="61E4383E" w:rsidR="00240664" w:rsidRPr="007E23C9" w:rsidRDefault="005C026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43E541" wp14:editId="33E99B9E">
            <wp:extent cx="5940425" cy="2952750"/>
            <wp:effectExtent l="0" t="0" r="3175" b="0"/>
            <wp:docPr id="8013405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34052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664">
        <w:rPr>
          <w:rFonts w:ascii="Times New Roman" w:hAnsi="Times New Roman" w:cs="Times New Roman"/>
          <w:sz w:val="28"/>
          <w:szCs w:val="28"/>
        </w:rPr>
        <w:tab/>
      </w:r>
    </w:p>
    <w:p w14:paraId="3456EF2F" w14:textId="4A6F77FC" w:rsidR="006158C3" w:rsidRDefault="007536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2.1</w:t>
      </w:r>
    </w:p>
    <w:p w14:paraId="06E10BFC" w14:textId="3920413A" w:rsidR="00753614" w:rsidRDefault="0075361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5731494" wp14:editId="23ED95DF">
            <wp:extent cx="5940425" cy="3691890"/>
            <wp:effectExtent l="0" t="0" r="3175" b="3810"/>
            <wp:docPr id="19089088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9088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F69EF" w14:textId="175472DE" w:rsidR="00753614" w:rsidRDefault="007536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DC7783B" wp14:editId="1FEE78AE">
            <wp:extent cx="5940425" cy="3020060"/>
            <wp:effectExtent l="0" t="0" r="3175" b="8890"/>
            <wp:docPr id="3905490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5490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F0AEF" w14:textId="4715C620" w:rsidR="00753614" w:rsidRDefault="007536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95E8BD3" wp14:editId="2229C437">
            <wp:extent cx="5940425" cy="2890520"/>
            <wp:effectExtent l="0" t="0" r="3175" b="5080"/>
            <wp:docPr id="1708969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96982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D6E5C" w14:textId="76427A4F" w:rsidR="00875FC3" w:rsidRDefault="00875FC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F5B1BB6" wp14:editId="33CF6959">
            <wp:extent cx="5940425" cy="1525270"/>
            <wp:effectExtent l="0" t="0" r="3175" b="0"/>
            <wp:docPr id="14348592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85921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B1329" w14:textId="6442189E" w:rsidR="00875FC3" w:rsidRDefault="00875FC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6B745FB" wp14:editId="67B108CE">
            <wp:extent cx="5940425" cy="1684655"/>
            <wp:effectExtent l="0" t="0" r="3175" b="0"/>
            <wp:docPr id="21087149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71495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955C9" w14:textId="2F72EDBB" w:rsidR="00875FC3" w:rsidRDefault="00875FC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716E24B" wp14:editId="55128E74">
            <wp:extent cx="5940425" cy="1630680"/>
            <wp:effectExtent l="0" t="0" r="3175" b="7620"/>
            <wp:docPr id="16434588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45888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8A57B" w14:textId="64533BBD" w:rsidR="00875FC3" w:rsidRDefault="00875FC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827A1B7" wp14:editId="606A1FFE">
            <wp:extent cx="5940425" cy="1296670"/>
            <wp:effectExtent l="0" t="0" r="3175" b="0"/>
            <wp:docPr id="4692120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21201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8F1C" w14:textId="5FDF8301" w:rsidR="00753614" w:rsidRDefault="007536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CB195B5" wp14:editId="5D15D8C5">
            <wp:extent cx="5940425" cy="2621280"/>
            <wp:effectExtent l="0" t="0" r="3175" b="7620"/>
            <wp:docPr id="691596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59698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CE91B" w14:textId="08F49909" w:rsidR="00753614" w:rsidRDefault="0031343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A9FA2DF" wp14:editId="0987D32C">
            <wp:extent cx="5940425" cy="2190115"/>
            <wp:effectExtent l="0" t="0" r="3175" b="635"/>
            <wp:docPr id="507465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46551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74636" w14:textId="495E5844" w:rsidR="00313438" w:rsidRDefault="005C026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36CFA26" wp14:editId="104E27F3">
            <wp:extent cx="5618073" cy="2690429"/>
            <wp:effectExtent l="0" t="0" r="1905" b="0"/>
            <wp:docPr id="250709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7093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22478" cy="269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1A88" w14:textId="77777777" w:rsidR="005C0262" w:rsidRPr="00CF06BA" w:rsidRDefault="005C0262" w:rsidP="005C0262">
      <w:pPr>
        <w:pStyle w:val="a4"/>
        <w:numPr>
          <w:ilvl w:val="0"/>
          <w:numId w:val="1"/>
        </w:numPr>
        <w:rPr>
          <w:rFonts w:ascii="Times New Roman" w:hAnsi="Times New Roman" w:cs="Times New Roman"/>
          <w:color w:val="000000"/>
          <w:sz w:val="28"/>
          <w:szCs w:val="28"/>
        </w:rPr>
      </w:pPr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Word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Sketch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(Ассоциации слов): Этот инструмент позволяет анализировать семантические и грамматические ассоциации для конкретного слова. Результаты отображаются в виде списка слов и фраз, которые часто встречаются в контексте данного слова. Это полезно для изучения значений и употребления слов в различных контекстах.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 xml:space="preserve">2. Word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Sketch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Difference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(Различия в ассоциациях слов)</w:t>
      </w:r>
      <w:proofErr w:type="gram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: Сравнивает</w:t>
      </w:r>
      <w:proofErr w:type="gram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ассоциации двух слов и выделяет различия в их употреблении. Это помогает понять семантические различия между словами и контексты, в которых они используются.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 xml:space="preserve">3.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Trends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(Тенденции)</w:t>
      </w:r>
      <w:proofErr w:type="gram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: Показывает</w:t>
      </w:r>
      <w:proofErr w:type="gram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изменения в употреблении слова или фразы с течением времени. Это полезно для изучения эволюции языка и определения тенденций в употреблении конкретных выражений.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4.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Thesaurus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(Тезаурус)</w:t>
      </w:r>
      <w:proofErr w:type="gram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: Предоставляет</w:t>
      </w:r>
      <w:proofErr w:type="gram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синонимы, антонимы и связанные слова для заданного слова. Это помогает расширить словарный запас и найти подходящие альтернативы в тексте.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 xml:space="preserve">5.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Wordlist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(Список слов)</w:t>
      </w:r>
      <w:proofErr w:type="gram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: Показывает</w:t>
      </w:r>
      <w:proofErr w:type="gram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список слов, которые часто встречаются в контексте заданного слова. Это помогает понять употребление слова в различных контекстах.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 xml:space="preserve">6. Show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Visualization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(Визуализация): Позволяет визуализировать результаты анализа данных, например, через графики или диаграммы, что делает информацию более наглядной и понятной.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 xml:space="preserve">7.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Concordance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(Конкорданс): Дополнительные возможности этого раздела могут включать фильтрацию результатов по различным параметрам, сортировку по частоте употребления или алфавиту, а также возможность просмотра контекста вокруг заданного слова для лучшего понимания его использования.</w:t>
      </w:r>
    </w:p>
    <w:p w14:paraId="766DFAD5" w14:textId="77777777" w:rsidR="005C0262" w:rsidRDefault="005C0262" w:rsidP="005C0262">
      <w:pPr>
        <w:rPr>
          <w:rFonts w:ascii="Times New Roman" w:hAnsi="Times New Roman" w:cs="Times New Roman"/>
          <w:b/>
          <w:sz w:val="28"/>
          <w:szCs w:val="28"/>
        </w:rPr>
      </w:pPr>
    </w:p>
    <w:p w14:paraId="303939AD" w14:textId="29352234" w:rsidR="005C0262" w:rsidRPr="00CF06BA" w:rsidRDefault="005C0262" w:rsidP="005C0262">
      <w:pPr>
        <w:rPr>
          <w:rFonts w:ascii="Times New Roman" w:hAnsi="Times New Roman" w:cs="Times New Roman"/>
          <w:b/>
          <w:sz w:val="28"/>
          <w:szCs w:val="28"/>
        </w:rPr>
      </w:pPr>
      <w:r w:rsidRPr="00CF06BA">
        <w:rPr>
          <w:rFonts w:ascii="Times New Roman" w:hAnsi="Times New Roman" w:cs="Times New Roman"/>
          <w:b/>
          <w:sz w:val="28"/>
          <w:szCs w:val="28"/>
        </w:rPr>
        <w:t>Что обозначают цифры</w:t>
      </w:r>
    </w:p>
    <w:p w14:paraId="1E665F71" w14:textId="77777777" w:rsidR="005C0262" w:rsidRPr="00CF06BA" w:rsidRDefault="005C0262" w:rsidP="005C0262">
      <w:pPr>
        <w:rPr>
          <w:rFonts w:ascii="Times New Roman" w:hAnsi="Times New Roman" w:cs="Times New Roman"/>
          <w:b/>
          <w:sz w:val="28"/>
          <w:szCs w:val="28"/>
        </w:rPr>
      </w:pPr>
      <w:r w:rsidRPr="00CF06BA">
        <w:rPr>
          <w:rFonts w:ascii="Times New Roman" w:hAnsi="Times New Roman" w:cs="Times New Roman"/>
          <w:b/>
          <w:sz w:val="28"/>
          <w:szCs w:val="28"/>
        </w:rPr>
        <w:t xml:space="preserve">1. </w:t>
      </w:r>
      <w:r w:rsidRPr="00CF06BA">
        <w:rPr>
          <w:rFonts w:ascii="Times New Roman" w:hAnsi="Times New Roman" w:cs="Times New Roman"/>
          <w:sz w:val="28"/>
          <w:szCs w:val="28"/>
        </w:rPr>
        <w:t>Файлы, которые составляют наш корпус.</w:t>
      </w:r>
    </w:p>
    <w:p w14:paraId="5868315D" w14:textId="77777777" w:rsidR="005C0262" w:rsidRPr="00CF06BA" w:rsidRDefault="005C0262" w:rsidP="005C0262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F06BA">
        <w:rPr>
          <w:rStyle w:val="a3"/>
          <w:rFonts w:ascii="Times New Roman" w:hAnsi="Times New Roman" w:cs="Times New Roman"/>
          <w:sz w:val="28"/>
          <w:szCs w:val="28"/>
          <w:shd w:val="clear" w:color="auto" w:fill="FFFFFF"/>
        </w:rPr>
        <w:t>2.</w:t>
      </w:r>
      <w:r w:rsidRPr="00CF06BA">
        <w:rPr>
          <w:rStyle w:val="a3"/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W</w:t>
      </w:r>
      <w:proofErr w:type="spellStart"/>
      <w:r w:rsidRPr="00CF06BA">
        <w:rPr>
          <w:rStyle w:val="a3"/>
          <w:rFonts w:ascii="Times New Roman" w:hAnsi="Times New Roman" w:cs="Times New Roman"/>
          <w:sz w:val="28"/>
          <w:szCs w:val="28"/>
          <w:shd w:val="clear" w:color="auto" w:fill="FFFFFF"/>
        </w:rPr>
        <w:t>ord</w:t>
      </w:r>
      <w:proofErr w:type="spellEnd"/>
      <w:r w:rsidRPr="00CF06BA">
        <w:rPr>
          <w:rStyle w:val="a3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CF06BA">
        <w:rPr>
          <w:rStyle w:val="a3"/>
          <w:rFonts w:ascii="Times New Roman" w:hAnsi="Times New Roman" w:cs="Times New Roman"/>
          <w:sz w:val="28"/>
          <w:szCs w:val="28"/>
          <w:shd w:val="clear" w:color="auto" w:fill="FFFFFF"/>
        </w:rPr>
        <w:t>list</w:t>
      </w:r>
      <w:proofErr w:type="spellEnd"/>
      <w:r w:rsidRPr="00CF06BA">
        <w:rPr>
          <w:rFonts w:ascii="Times New Roman" w:hAnsi="Times New Roman" w:cs="Times New Roman"/>
          <w:sz w:val="28"/>
          <w:szCs w:val="28"/>
          <w:shd w:val="clear" w:color="auto" w:fill="FFFFFF"/>
        </w:rPr>
        <w:t> - программа выведет список слов из книги, отсортированных по частоте.</w:t>
      </w:r>
    </w:p>
    <w:p w14:paraId="303AA948" w14:textId="77777777" w:rsidR="005C0262" w:rsidRPr="00CF06BA" w:rsidRDefault="005C0262" w:rsidP="005C0262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CF06BA">
        <w:rPr>
          <w:rFonts w:ascii="Times New Roman" w:hAnsi="Times New Roman" w:cs="Times New Roman"/>
          <w:sz w:val="28"/>
          <w:szCs w:val="28"/>
          <w:shd w:val="clear" w:color="auto" w:fill="FFFFFF"/>
        </w:rPr>
        <w:t>3.</w:t>
      </w:r>
      <w:r w:rsidRPr="00CF06BA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CF06B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Конкорданс </w:t>
      </w:r>
      <w:proofErr w:type="gramStart"/>
      <w:r w:rsidRPr="00CF06B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- это</w:t>
      </w:r>
      <w:proofErr w:type="gramEnd"/>
      <w:r w:rsidRPr="00CF06B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 список всех употреблений заданного языкового выражения (например, слова) в контексте, возможно, со ссылками на источник.</w:t>
      </w:r>
    </w:p>
    <w:p w14:paraId="557D0998" w14:textId="77777777" w:rsidR="005C0262" w:rsidRDefault="005C0262" w:rsidP="005C0262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CF06BA">
        <w:rPr>
          <w:rFonts w:ascii="Times New Roman" w:hAnsi="Times New Roman" w:cs="Times New Roman"/>
          <w:sz w:val="28"/>
          <w:szCs w:val="28"/>
        </w:rPr>
        <w:t>4.</w:t>
      </w:r>
      <w:r w:rsidRPr="00CF06BA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CF06B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Кластеры (</w:t>
      </w:r>
      <w:proofErr w:type="spellStart"/>
      <w:r w:rsidRPr="00CF06B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Clusters</w:t>
      </w:r>
      <w:proofErr w:type="spellEnd"/>
      <w:r w:rsidRPr="00CF06B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). Инструмент кластеры используется для создания упорядоченного списка кластеров, которые появляются вокруг поиска в целевом файле, перечисленные в левой части главного окна.</w:t>
      </w:r>
    </w:p>
    <w:p w14:paraId="1DFCBD68" w14:textId="77777777" w:rsidR="005674CD" w:rsidRDefault="005674CD" w:rsidP="005C0262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1606F34E" w14:textId="77777777" w:rsidR="005674CD" w:rsidRPr="00CF06BA" w:rsidRDefault="005674CD" w:rsidP="005674CD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b/>
          <w:sz w:val="28"/>
          <w:szCs w:val="28"/>
        </w:rPr>
        <w:t xml:space="preserve">Задания по </w:t>
      </w:r>
      <w:proofErr w:type="spellStart"/>
      <w:r w:rsidRPr="00CF06BA">
        <w:rPr>
          <w:rFonts w:ascii="Times New Roman" w:hAnsi="Times New Roman" w:cs="Times New Roman"/>
          <w:b/>
          <w:sz w:val="28"/>
          <w:szCs w:val="28"/>
          <w:lang w:val="en-US"/>
        </w:rPr>
        <w:t>AncConc</w:t>
      </w:r>
      <w:proofErr w:type="spellEnd"/>
    </w:p>
    <w:p w14:paraId="23B0AC3D" w14:textId="77777777" w:rsidR="005674CD" w:rsidRPr="00CF06BA" w:rsidRDefault="005674CD" w:rsidP="005674CD">
      <w:pPr>
        <w:pStyle w:val="a4"/>
        <w:numPr>
          <w:ilvl w:val="0"/>
          <w:numId w:val="2"/>
        </w:numPr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Concordance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(Конкорданс):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Инструмент "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Concordance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" в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AntConc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позволяет просмотреть все вхождения определенного слова или фразы в тексте, с контекстом и частотой использования. Это помогает анализировать употребление слова в различных контекстах, выявлять его частотность и 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lastRenderedPageBreak/>
        <w:t>использование. Возможные сферы применения: лингвистические исследования, анализ текстов на определенную тему, изучение структуры текстов.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 xml:space="preserve">2.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Clusters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(Кластеры):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Инструмент "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Clusters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" в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AntConc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позволяет выделить группы слов, которые часто встречаются вместе в тексте. Это помогает определить тематику текста, выделить ключевые термины и выявить связи между различными словами. Возможные сферы применения: анализ тематики текстов, изучение ключевых слов и понятий, выявление связей между словами.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 xml:space="preserve">3. Word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list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(Список слов):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 xml:space="preserve">Инструмент "Word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list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" в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AntConc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отображает список всех уникальных слов, используемых в тексте, с указанием их частоты встречаемости. Это помогает оценить словарный запас текста, выделить ключевые слова и провести анализ частотности слов. Возможные сферы применения: анализ словарного запаса текста, изучение употребления слов в контексте, подготовка к изучению нового языка.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 xml:space="preserve">4. Key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words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(Ключевые слова):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 xml:space="preserve">Инструмент "Key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words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" в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AntConc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выделяет наиболее значимые и часто употребляемые слова в тексте, помогая определить его основную тему или содержание. Это полезно для быстрой оценки содержания текста и выделения ключевых моментов. Возможные сферы применения: анализ содержания текста, выделение ключевых терминов, определение тематики.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 xml:space="preserve">Каждый из этих инструментов в </w:t>
      </w:r>
      <w:proofErr w:type="spellStart"/>
      <w:r w:rsidRPr="00CF06BA">
        <w:rPr>
          <w:rFonts w:ascii="Times New Roman" w:hAnsi="Times New Roman" w:cs="Times New Roman"/>
          <w:color w:val="000000"/>
          <w:sz w:val="28"/>
          <w:szCs w:val="28"/>
        </w:rPr>
        <w:t>AntConc</w:t>
      </w:r>
      <w:proofErr w:type="spellEnd"/>
      <w:r w:rsidRPr="00CF06BA">
        <w:rPr>
          <w:rFonts w:ascii="Times New Roman" w:hAnsi="Times New Roman" w:cs="Times New Roman"/>
          <w:color w:val="000000"/>
          <w:sz w:val="28"/>
          <w:szCs w:val="28"/>
        </w:rPr>
        <w:t xml:space="preserve"> может быть полезен при анализе текстов, проведении лингвистических исследований, изучении языка или работы с большим объемом текстовых данных.</w:t>
      </w:r>
    </w:p>
    <w:p w14:paraId="5103B36B" w14:textId="70D55209" w:rsidR="005674CD" w:rsidRPr="00CF06BA" w:rsidRDefault="005674CD" w:rsidP="005C0262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CF06B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2B9111D" wp14:editId="11E6E078">
            <wp:extent cx="5940425" cy="3261360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61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235E06" w14:textId="007EEECB" w:rsidR="005C0262" w:rsidRDefault="005674CD">
      <w:pPr>
        <w:rPr>
          <w:rFonts w:ascii="Times New Roman" w:hAnsi="Times New Roman" w:cs="Times New Roman"/>
          <w:sz w:val="28"/>
          <w:szCs w:val="28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09B8B09" wp14:editId="231A4927">
            <wp:extent cx="5940425" cy="3295650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BF74F0" w14:textId="04F5C2FA" w:rsidR="005674CD" w:rsidRDefault="005674CD">
      <w:pPr>
        <w:rPr>
          <w:rFonts w:ascii="Times New Roman" w:hAnsi="Times New Roman" w:cs="Times New Roman"/>
          <w:sz w:val="28"/>
          <w:szCs w:val="28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6345B59A" wp14:editId="0DEB20B0">
            <wp:extent cx="5940425" cy="3340735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F22EF1" w14:textId="10FF9BB6" w:rsidR="005674CD" w:rsidRDefault="005674CD">
      <w:pPr>
        <w:rPr>
          <w:rFonts w:ascii="Times New Roman" w:hAnsi="Times New Roman" w:cs="Times New Roman"/>
          <w:sz w:val="28"/>
          <w:szCs w:val="28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9054586" wp14:editId="6E59F0AF">
            <wp:extent cx="4046074" cy="3979468"/>
            <wp:effectExtent l="0" t="0" r="0" b="254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002" cy="3985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275D15" w14:textId="3E2AD32F" w:rsidR="005674CD" w:rsidRDefault="005674CD">
      <w:pPr>
        <w:rPr>
          <w:rFonts w:ascii="Times New Roman" w:hAnsi="Times New Roman" w:cs="Times New Roman"/>
          <w:sz w:val="28"/>
          <w:szCs w:val="28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0BF482C7" wp14:editId="4E589153">
            <wp:extent cx="3174796" cy="3071288"/>
            <wp:effectExtent l="0" t="0" r="698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8750" cy="3075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F697FC" w14:textId="77777777" w:rsidR="005674CD" w:rsidRPr="00CF06BA" w:rsidRDefault="005674CD" w:rsidP="005674C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CF06B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Задание (Уровни 2, 3): Скачайте статью на английском. Загрузите в </w:t>
      </w:r>
      <w:proofErr w:type="spellStart"/>
      <w:r w:rsidRPr="00CF06B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антконк</w:t>
      </w:r>
      <w:proofErr w:type="spellEnd"/>
      <w:r w:rsidRPr="00CF06B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сделайте список частотных лемм.</w:t>
      </w:r>
    </w:p>
    <w:p w14:paraId="2FE875A9" w14:textId="14DD36BC" w:rsidR="005674CD" w:rsidRPr="005C0262" w:rsidRDefault="005674CD">
      <w:pPr>
        <w:rPr>
          <w:rFonts w:ascii="Times New Roman" w:hAnsi="Times New Roman" w:cs="Times New Roman"/>
          <w:sz w:val="28"/>
          <w:szCs w:val="28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5897948" wp14:editId="799F1B59">
            <wp:extent cx="4567379" cy="3906317"/>
            <wp:effectExtent l="0" t="0" r="508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039" cy="3913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674CD" w:rsidRPr="005C026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CFD443B"/>
    <w:multiLevelType w:val="hybridMultilevel"/>
    <w:tmpl w:val="A1B645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70F0808"/>
    <w:multiLevelType w:val="hybridMultilevel"/>
    <w:tmpl w:val="7070F3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06253544">
    <w:abstractNumId w:val="0"/>
  </w:num>
  <w:num w:numId="2" w16cid:durableId="61980053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2A8B"/>
    <w:rsid w:val="00240664"/>
    <w:rsid w:val="00313438"/>
    <w:rsid w:val="00432A8B"/>
    <w:rsid w:val="005674CD"/>
    <w:rsid w:val="005C0262"/>
    <w:rsid w:val="006158C3"/>
    <w:rsid w:val="00753614"/>
    <w:rsid w:val="007E23C9"/>
    <w:rsid w:val="00875FC3"/>
    <w:rsid w:val="00AA3EC4"/>
    <w:rsid w:val="00C53A16"/>
    <w:rsid w:val="00D30A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BA905B"/>
  <w15:chartTrackingRefBased/>
  <w15:docId w15:val="{A3F5DB7F-D946-42AC-B7BC-973C005B36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Emphasis"/>
    <w:basedOn w:val="a0"/>
    <w:uiPriority w:val="20"/>
    <w:qFormat/>
    <w:rsid w:val="005C0262"/>
    <w:rPr>
      <w:i/>
      <w:iCs/>
    </w:rPr>
  </w:style>
  <w:style w:type="paragraph" w:styleId="a4">
    <w:name w:val="List Paragraph"/>
    <w:basedOn w:val="a"/>
    <w:uiPriority w:val="34"/>
    <w:qFormat/>
    <w:rsid w:val="005C0262"/>
    <w:pPr>
      <w:spacing w:after="200" w:line="276" w:lineRule="auto"/>
      <w:ind w:left="720"/>
      <w:contextualSpacing/>
    </w:pPr>
    <w:rPr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16</Pages>
  <Words>647</Words>
  <Characters>3689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Михан Доровской</dc:creator>
  <cp:keywords/>
  <dc:description/>
  <cp:lastModifiedBy>Михан Доровской</cp:lastModifiedBy>
  <cp:revision>4</cp:revision>
  <dcterms:created xsi:type="dcterms:W3CDTF">2024-03-26T17:38:00Z</dcterms:created>
  <dcterms:modified xsi:type="dcterms:W3CDTF">2024-03-26T19:10:00Z</dcterms:modified>
</cp:coreProperties>
</file>